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Job Shadow Interview Worksheet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do you see jobs in this field changing in the future?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He said that the future will bring better technology but there will always be people to fix that technology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the employment outlook for the career?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said that the employment outlook is varies depending on location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inspired you to choose your career?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said that ever since he can remember he wanted to work on computers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advice do you have for a person aspiring to enter your career field?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He said that I should take some courses relating to computers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the most rewarding part of your job?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He said the most rewarding part of his job is helping people and doing the thing he likes to do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entry-level jobs are there in your field or with your company?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He said that some entry-level jobs in this field are internships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some key factors and skills needed in your line of work?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He said that I should have knowledge on computer hardware and software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qualities does a person need to possess to be in type of position?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said that I would need to be able work independently as well as be able to work in a team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the most challenging part of your job?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said the most challenging part of his job is when he has a tough customer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see yourself doing this kind of work for long?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said that he will do this job until he can’t work anymore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